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61" w:rsidRDefault="00AB5961" w:rsidP="00AB5961">
      <w:pPr>
        <w:pBdr>
          <w:left w:val="single" w:sz="12" w:space="10" w:color="7BA0CD" w:themeColor="accent1" w:themeTint="BF"/>
        </w:pBd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8080B">
        <w:rPr>
          <w:rFonts w:ascii="Times New Roman" w:hAnsi="Times New Roman" w:cs="Times New Roman"/>
          <w:iCs/>
          <w:sz w:val="28"/>
          <w:szCs w:val="28"/>
        </w:rPr>
        <w:t xml:space="preserve">Муниципальное казённое дошкольное  образовательное учреждение – детский сад комбинированного вида № 6 «Сказка» </w:t>
      </w:r>
      <w:proofErr w:type="spellStart"/>
      <w:r w:rsidRPr="00A8080B">
        <w:rPr>
          <w:rFonts w:ascii="Times New Roman" w:hAnsi="Times New Roman" w:cs="Times New Roman"/>
          <w:iCs/>
          <w:sz w:val="28"/>
          <w:szCs w:val="28"/>
        </w:rPr>
        <w:t>Барабинского</w:t>
      </w:r>
      <w:proofErr w:type="spellEnd"/>
      <w:r w:rsidRPr="00A8080B"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</w:t>
      </w:r>
      <w:r w:rsidRPr="00A8080B">
        <w:rPr>
          <w:rFonts w:ascii="Times New Roman" w:hAnsi="Times New Roman" w:cs="Times New Roman"/>
          <w:iCs/>
          <w:sz w:val="28"/>
          <w:szCs w:val="28"/>
        </w:rPr>
        <w:t>Новосибирской области</w:t>
      </w:r>
    </w:p>
    <w:p w:rsidR="00E06924" w:rsidRPr="00E06924" w:rsidRDefault="00E06924" w:rsidP="00E06924">
      <w:pPr>
        <w:pStyle w:val="a3"/>
        <w:tabs>
          <w:tab w:val="left" w:pos="1275"/>
        </w:tabs>
        <w:rPr>
          <w:rStyle w:val="a5"/>
          <w:bCs/>
          <w:i w:val="0"/>
          <w:sz w:val="36"/>
          <w:szCs w:val="36"/>
        </w:rPr>
      </w:pPr>
    </w:p>
    <w:p w:rsidR="00E06924" w:rsidRDefault="00E06924" w:rsidP="00A32741">
      <w:pPr>
        <w:pStyle w:val="a3"/>
        <w:rPr>
          <w:rStyle w:val="a5"/>
          <w:b/>
          <w:bCs/>
          <w:sz w:val="36"/>
          <w:szCs w:val="36"/>
        </w:rPr>
      </w:pPr>
    </w:p>
    <w:p w:rsidR="00E06924" w:rsidRDefault="00E06924" w:rsidP="00A32741">
      <w:pPr>
        <w:pStyle w:val="a3"/>
        <w:rPr>
          <w:rStyle w:val="a5"/>
          <w:b/>
          <w:bCs/>
          <w:sz w:val="36"/>
          <w:szCs w:val="36"/>
        </w:rPr>
      </w:pPr>
    </w:p>
    <w:p w:rsidR="00E06924" w:rsidRDefault="00E06924" w:rsidP="00A32741">
      <w:pPr>
        <w:pStyle w:val="a3"/>
        <w:rPr>
          <w:rStyle w:val="a5"/>
          <w:b/>
          <w:bCs/>
          <w:sz w:val="36"/>
          <w:szCs w:val="36"/>
        </w:rPr>
      </w:pPr>
    </w:p>
    <w:p w:rsidR="00E06924" w:rsidRDefault="00E06924" w:rsidP="00A32741">
      <w:pPr>
        <w:pStyle w:val="a3"/>
        <w:rPr>
          <w:rStyle w:val="a5"/>
          <w:b/>
          <w:bCs/>
          <w:sz w:val="36"/>
          <w:szCs w:val="36"/>
        </w:rPr>
      </w:pPr>
    </w:p>
    <w:p w:rsidR="00E06924" w:rsidRDefault="00E06924" w:rsidP="00A32741">
      <w:pPr>
        <w:pStyle w:val="a3"/>
        <w:rPr>
          <w:rStyle w:val="a5"/>
          <w:b/>
          <w:bCs/>
          <w:sz w:val="36"/>
          <w:szCs w:val="36"/>
        </w:rPr>
      </w:pPr>
    </w:p>
    <w:p w:rsidR="00E06924" w:rsidRDefault="00E06924" w:rsidP="00E06924">
      <w:pPr>
        <w:pStyle w:val="a3"/>
        <w:jc w:val="center"/>
        <w:rPr>
          <w:rStyle w:val="a5"/>
          <w:b/>
          <w:bCs/>
          <w:sz w:val="36"/>
          <w:szCs w:val="36"/>
        </w:rPr>
      </w:pPr>
      <w:r>
        <w:rPr>
          <w:rStyle w:val="a5"/>
          <w:b/>
          <w:bCs/>
          <w:sz w:val="36"/>
          <w:szCs w:val="36"/>
        </w:rPr>
        <w:t>«</w:t>
      </w:r>
      <w:r w:rsidRPr="00A32741">
        <w:rPr>
          <w:rStyle w:val="a5"/>
          <w:b/>
          <w:bCs/>
          <w:sz w:val="36"/>
          <w:szCs w:val="36"/>
        </w:rPr>
        <w:t>Гигиенические требования к использованию компьютера детьми дошкольного возраста</w:t>
      </w:r>
      <w:r w:rsidRPr="00E06924">
        <w:rPr>
          <w:rStyle w:val="a5"/>
          <w:b/>
          <w:bCs/>
          <w:sz w:val="36"/>
          <w:szCs w:val="36"/>
        </w:rPr>
        <w:t>»</w:t>
      </w:r>
    </w:p>
    <w:p w:rsidR="00E06924" w:rsidRDefault="00E06924" w:rsidP="00A32741">
      <w:pPr>
        <w:pStyle w:val="a3"/>
        <w:rPr>
          <w:rStyle w:val="a5"/>
          <w:b/>
          <w:bCs/>
          <w:sz w:val="36"/>
          <w:szCs w:val="36"/>
        </w:rPr>
      </w:pPr>
    </w:p>
    <w:p w:rsidR="00E06924" w:rsidRDefault="00E06924" w:rsidP="00A32741">
      <w:pPr>
        <w:pStyle w:val="a3"/>
        <w:rPr>
          <w:rStyle w:val="a5"/>
          <w:b/>
          <w:bCs/>
          <w:sz w:val="36"/>
          <w:szCs w:val="36"/>
        </w:rPr>
      </w:pPr>
    </w:p>
    <w:p w:rsidR="00E06924" w:rsidRDefault="00E06924" w:rsidP="00A32741">
      <w:pPr>
        <w:pStyle w:val="a3"/>
        <w:rPr>
          <w:rStyle w:val="a5"/>
          <w:b/>
          <w:bCs/>
          <w:sz w:val="36"/>
          <w:szCs w:val="36"/>
        </w:rPr>
      </w:pPr>
    </w:p>
    <w:p w:rsidR="00E06924" w:rsidRDefault="00E06924" w:rsidP="00A32741">
      <w:pPr>
        <w:pStyle w:val="a3"/>
        <w:rPr>
          <w:rStyle w:val="a5"/>
          <w:b/>
          <w:bCs/>
          <w:sz w:val="36"/>
          <w:szCs w:val="36"/>
        </w:rPr>
      </w:pPr>
    </w:p>
    <w:p w:rsidR="00E06924" w:rsidRDefault="00E06924" w:rsidP="00E06924">
      <w:pPr>
        <w:jc w:val="center"/>
        <w:rPr>
          <w:rStyle w:val="a5"/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B5961" w:rsidRDefault="00AB5961" w:rsidP="00E0692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753A" w:rsidRPr="0047753A" w:rsidRDefault="0047753A" w:rsidP="0047753A">
      <w:pPr>
        <w:pStyle w:val="a8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</w:t>
      </w:r>
      <w:r w:rsidR="00172DFC" w:rsidRPr="0047753A">
        <w:rPr>
          <w:rFonts w:ascii="Times New Roman" w:hAnsi="Times New Roman" w:cs="Times New Roman"/>
          <w:sz w:val="28"/>
          <w:szCs w:val="28"/>
        </w:rPr>
        <w:t>Выступила:</w:t>
      </w:r>
    </w:p>
    <w:p w:rsidR="00172DFC" w:rsidRPr="0047753A" w:rsidRDefault="00172DFC" w:rsidP="0047753A">
      <w:pPr>
        <w:pStyle w:val="a8"/>
        <w:rPr>
          <w:rFonts w:ascii="Times New Roman" w:hAnsi="Times New Roman" w:cs="Times New Roman"/>
          <w:sz w:val="28"/>
          <w:szCs w:val="28"/>
        </w:rPr>
      </w:pPr>
      <w:r w:rsidRPr="0047753A">
        <w:rPr>
          <w:rFonts w:ascii="Times New Roman" w:hAnsi="Times New Roman" w:cs="Times New Roman"/>
          <w:sz w:val="28"/>
          <w:szCs w:val="28"/>
        </w:rPr>
        <w:t xml:space="preserve"> </w:t>
      </w:r>
      <w:r w:rsidR="0047753A" w:rsidRPr="004775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7753A">
        <w:rPr>
          <w:rFonts w:ascii="Times New Roman" w:hAnsi="Times New Roman" w:cs="Times New Roman"/>
          <w:sz w:val="28"/>
          <w:szCs w:val="28"/>
        </w:rPr>
        <w:t xml:space="preserve">  </w:t>
      </w:r>
      <w:r w:rsidRPr="0047753A">
        <w:rPr>
          <w:rFonts w:ascii="Times New Roman" w:hAnsi="Times New Roman" w:cs="Times New Roman"/>
          <w:sz w:val="28"/>
          <w:szCs w:val="28"/>
        </w:rPr>
        <w:t>Скосырская Ирина Владимировна</w:t>
      </w:r>
    </w:p>
    <w:p w:rsidR="0047753A" w:rsidRPr="0047753A" w:rsidRDefault="0047753A" w:rsidP="0047753A">
      <w:pPr>
        <w:pStyle w:val="a8"/>
        <w:rPr>
          <w:rFonts w:ascii="Times New Roman" w:hAnsi="Times New Roman" w:cs="Times New Roman"/>
          <w:sz w:val="28"/>
          <w:szCs w:val="28"/>
        </w:rPr>
      </w:pPr>
      <w:r w:rsidRPr="004775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E06924" w:rsidRPr="0047753A">
        <w:rPr>
          <w:rFonts w:ascii="Times New Roman" w:hAnsi="Times New Roman" w:cs="Times New Roman"/>
          <w:sz w:val="28"/>
          <w:szCs w:val="28"/>
        </w:rPr>
        <w:t xml:space="preserve">оспитатель второй </w:t>
      </w:r>
    </w:p>
    <w:p w:rsidR="0047753A" w:rsidRDefault="0047753A" w:rsidP="0047753A">
      <w:pPr>
        <w:pStyle w:val="a8"/>
      </w:pPr>
      <w:r w:rsidRPr="0047753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924" w:rsidRPr="0047753A">
        <w:rPr>
          <w:rFonts w:ascii="Times New Roman" w:hAnsi="Times New Roman" w:cs="Times New Roman"/>
          <w:sz w:val="28"/>
          <w:szCs w:val="28"/>
        </w:rPr>
        <w:t xml:space="preserve">квалификационной  </w:t>
      </w:r>
      <w:r w:rsidRPr="0047753A">
        <w:rPr>
          <w:rFonts w:ascii="Times New Roman" w:hAnsi="Times New Roman" w:cs="Times New Roman"/>
          <w:sz w:val="28"/>
          <w:szCs w:val="28"/>
        </w:rPr>
        <w:t>категории</w:t>
      </w:r>
      <w:r>
        <w:t xml:space="preserve">   </w:t>
      </w:r>
    </w:p>
    <w:p w:rsidR="0047753A" w:rsidRDefault="0047753A" w:rsidP="004775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4C1" w:rsidRDefault="00254628" w:rsidP="00254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F04C1" w:rsidRDefault="00FF04C1" w:rsidP="00254628">
      <w:pPr>
        <w:rPr>
          <w:rFonts w:ascii="Times New Roman" w:hAnsi="Times New Roman" w:cs="Times New Roman"/>
          <w:sz w:val="28"/>
          <w:szCs w:val="28"/>
        </w:rPr>
      </w:pPr>
    </w:p>
    <w:p w:rsidR="00E06924" w:rsidRDefault="00FD64E9" w:rsidP="00FF04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47753A">
        <w:rPr>
          <w:rFonts w:ascii="Times New Roman" w:hAnsi="Times New Roman" w:cs="Times New Roman"/>
          <w:sz w:val="28"/>
          <w:szCs w:val="28"/>
        </w:rPr>
        <w:t>г.</w:t>
      </w:r>
    </w:p>
    <w:p w:rsidR="00E6443F" w:rsidRPr="00E2783C" w:rsidRDefault="00E6443F" w:rsidP="00A32741">
      <w:pPr>
        <w:pStyle w:val="a3"/>
        <w:rPr>
          <w:b/>
          <w:bCs/>
          <w:i/>
          <w:iCs/>
          <w:sz w:val="28"/>
          <w:szCs w:val="28"/>
        </w:rPr>
      </w:pPr>
      <w:r w:rsidRPr="00E2783C">
        <w:rPr>
          <w:color w:val="000000"/>
          <w:sz w:val="28"/>
          <w:szCs w:val="28"/>
        </w:rPr>
        <w:lastRenderedPageBreak/>
        <w:t xml:space="preserve">Компьютеризация, постепенно приникающая практически во все сферы жизни и </w:t>
      </w:r>
      <w:r w:rsidRPr="00E2783C">
        <w:rPr>
          <w:sz w:val="28"/>
          <w:szCs w:val="28"/>
        </w:rPr>
        <w:t>деятельности современного человека, вносит свои корректировки в подходы к воспитанию и образованию детей дошкольного возраста. Отечественные и зарубежные исследования по использованию компьют</w:t>
      </w:r>
      <w:r w:rsidR="00887A13" w:rsidRPr="00E2783C">
        <w:rPr>
          <w:sz w:val="28"/>
          <w:szCs w:val="28"/>
        </w:rPr>
        <w:t xml:space="preserve">ера в детских садах </w:t>
      </w:r>
      <w:r w:rsidRPr="00E2783C">
        <w:rPr>
          <w:sz w:val="28"/>
          <w:szCs w:val="28"/>
        </w:rPr>
        <w:t>доказывают не только возможность и целесообразность этого, но и особую роль компьютера в развитии интеллекта и в целом личности ребенка.</w:t>
      </w:r>
      <w:r w:rsidR="003A0FE6" w:rsidRPr="00E2783C">
        <w:rPr>
          <w:sz w:val="28"/>
          <w:szCs w:val="28"/>
        </w:rPr>
        <w:t xml:space="preserve">                                                                                 </w:t>
      </w:r>
      <w:r w:rsidR="00EE1CCF" w:rsidRPr="00E2783C">
        <w:rPr>
          <w:sz w:val="28"/>
          <w:szCs w:val="28"/>
        </w:rPr>
        <w:t xml:space="preserve">            </w:t>
      </w:r>
      <w:r w:rsidRPr="00E2783C">
        <w:rPr>
          <w:sz w:val="28"/>
          <w:szCs w:val="28"/>
        </w:rPr>
        <w:t xml:space="preserve">Компьютер, обладая огромным потенциалом </w:t>
      </w:r>
      <w:r w:rsidRPr="00E2783C">
        <w:rPr>
          <w:rStyle w:val="a5"/>
          <w:b/>
          <w:bCs/>
          <w:sz w:val="28"/>
          <w:szCs w:val="28"/>
        </w:rPr>
        <w:t>игровых и обучающих возможностей</w:t>
      </w:r>
      <w:r w:rsidRPr="00E2783C">
        <w:rPr>
          <w:sz w:val="28"/>
          <w:szCs w:val="28"/>
        </w:rPr>
        <w:t>, оказывает значительное воздействие на ребенка, но, как и любая техника, не самоценен, и только во взаимодействии педагога (воспитателя), ребенка и компьютера можно достичь положительного результата.</w:t>
      </w:r>
      <w:r w:rsidR="00E84EAD" w:rsidRPr="00E2783C">
        <w:rPr>
          <w:sz w:val="28"/>
          <w:szCs w:val="28"/>
        </w:rPr>
        <w:t xml:space="preserve">   </w:t>
      </w:r>
      <w:r w:rsidR="004B61D4" w:rsidRPr="00E2783C">
        <w:rPr>
          <w:sz w:val="28"/>
          <w:szCs w:val="28"/>
        </w:rPr>
        <w:t xml:space="preserve">                                                                                                           </w:t>
      </w:r>
      <w:r w:rsidR="00E84EAD" w:rsidRPr="00E2783C">
        <w:rPr>
          <w:sz w:val="28"/>
          <w:szCs w:val="28"/>
        </w:rPr>
        <w:t xml:space="preserve">                                                                                     </w:t>
      </w:r>
      <w:r w:rsidR="004B61D4" w:rsidRPr="00E2783C">
        <w:rPr>
          <w:sz w:val="28"/>
          <w:szCs w:val="28"/>
        </w:rPr>
        <w:t xml:space="preserve">                                      </w:t>
      </w:r>
      <w:r w:rsidRPr="00E2783C">
        <w:rPr>
          <w:rStyle w:val="a5"/>
          <w:b/>
          <w:bCs/>
          <w:sz w:val="28"/>
          <w:szCs w:val="28"/>
        </w:rPr>
        <w:t>Основными позитивными моментами использования компьютера</w:t>
      </w:r>
      <w:r w:rsidRPr="00E2783C">
        <w:rPr>
          <w:sz w:val="28"/>
          <w:szCs w:val="28"/>
        </w:rPr>
        <w:t xml:space="preserve"> является развитие у ребенка:</w:t>
      </w:r>
      <w:r w:rsidRPr="00E2783C">
        <w:rPr>
          <w:sz w:val="28"/>
          <w:szCs w:val="28"/>
        </w:rPr>
        <w:br/>
        <w:t>- быстроты реакции;</w:t>
      </w:r>
      <w:r w:rsidRPr="00E2783C">
        <w:rPr>
          <w:sz w:val="28"/>
          <w:szCs w:val="28"/>
        </w:rPr>
        <w:br/>
        <w:t>- мелкой моторики рук;</w:t>
      </w:r>
      <w:r w:rsidRPr="00E2783C">
        <w:rPr>
          <w:sz w:val="28"/>
          <w:szCs w:val="28"/>
        </w:rPr>
        <w:br/>
        <w:t>- визуального восприятия объектов;</w:t>
      </w:r>
      <w:r w:rsidRPr="00E2783C">
        <w:rPr>
          <w:sz w:val="28"/>
          <w:szCs w:val="28"/>
        </w:rPr>
        <w:br/>
        <w:t>- память и внимание;</w:t>
      </w:r>
      <w:r w:rsidRPr="00E2783C">
        <w:rPr>
          <w:sz w:val="28"/>
          <w:szCs w:val="28"/>
        </w:rPr>
        <w:br/>
        <w:t>- логического мышления;</w:t>
      </w:r>
      <w:r w:rsidRPr="00E2783C">
        <w:rPr>
          <w:sz w:val="28"/>
          <w:szCs w:val="28"/>
        </w:rPr>
        <w:br/>
        <w:t>- зрительно-моторной координации.</w:t>
      </w:r>
      <w:r w:rsidR="004B61D4" w:rsidRPr="00E2783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E2783C">
        <w:rPr>
          <w:sz w:val="28"/>
          <w:szCs w:val="28"/>
        </w:rPr>
        <w:t xml:space="preserve">Кроме того, </w:t>
      </w:r>
      <w:r w:rsidRPr="00E2783C">
        <w:rPr>
          <w:rStyle w:val="a5"/>
          <w:b/>
          <w:bCs/>
          <w:sz w:val="28"/>
          <w:szCs w:val="28"/>
        </w:rPr>
        <w:t>компьютерные игры учат</w:t>
      </w:r>
      <w:r w:rsidRPr="00E2783C">
        <w:rPr>
          <w:sz w:val="28"/>
          <w:szCs w:val="28"/>
        </w:rPr>
        <w:t>:</w:t>
      </w:r>
      <w:r w:rsidRPr="00E2783C">
        <w:rPr>
          <w:sz w:val="28"/>
          <w:szCs w:val="28"/>
        </w:rPr>
        <w:br/>
        <w:t>- классифицировать и обобщать;</w:t>
      </w:r>
      <w:r w:rsidRPr="00E2783C">
        <w:rPr>
          <w:sz w:val="28"/>
          <w:szCs w:val="28"/>
        </w:rPr>
        <w:br/>
        <w:t>- аналитически мыслить в нестандартной ситуации;</w:t>
      </w:r>
      <w:r w:rsidRPr="00E2783C">
        <w:rPr>
          <w:sz w:val="28"/>
          <w:szCs w:val="28"/>
        </w:rPr>
        <w:br/>
        <w:t>- добиваться своей цели;</w:t>
      </w:r>
      <w:r w:rsidRPr="00E2783C">
        <w:rPr>
          <w:sz w:val="28"/>
          <w:szCs w:val="28"/>
        </w:rPr>
        <w:br/>
        <w:t>- совершенствовать интеллектуальные навыки.</w:t>
      </w:r>
      <w:r w:rsidR="00A32741" w:rsidRPr="00E2783C">
        <w:rPr>
          <w:b/>
          <w:bCs/>
          <w:i/>
          <w:iCs/>
          <w:sz w:val="28"/>
          <w:szCs w:val="28"/>
        </w:rPr>
        <w:t xml:space="preserve">                                                                  </w:t>
      </w:r>
      <w:r w:rsidRPr="00E2783C">
        <w:rPr>
          <w:sz w:val="28"/>
          <w:szCs w:val="28"/>
        </w:rPr>
        <w:t xml:space="preserve">И наконец, ребенок, с детства </w:t>
      </w:r>
      <w:r w:rsidRPr="00E2783C">
        <w:rPr>
          <w:rStyle w:val="a5"/>
          <w:b/>
          <w:bCs/>
          <w:sz w:val="28"/>
          <w:szCs w:val="28"/>
        </w:rPr>
        <w:t>ориентирующийся на компьютер</w:t>
      </w:r>
      <w:r w:rsidRPr="00E2783C">
        <w:rPr>
          <w:sz w:val="28"/>
          <w:szCs w:val="28"/>
        </w:rPr>
        <w:t>, чувствует себя более уверенно, потому что ему открыт доступ в мир современных технологий. Игры на компьютере – это те же занятия, а ребенка всегда легче привлечь к игре, чем заставить учить алфавит или, скажем, складывать цифры.</w:t>
      </w:r>
      <w:r w:rsidR="00A32741" w:rsidRPr="00E2783C">
        <w:rPr>
          <w:b/>
          <w:bCs/>
          <w:i/>
          <w:iCs/>
          <w:sz w:val="28"/>
          <w:szCs w:val="28"/>
        </w:rPr>
        <w:t xml:space="preserve">                                                </w:t>
      </w:r>
      <w:r w:rsidRPr="00E2783C">
        <w:rPr>
          <w:sz w:val="28"/>
          <w:szCs w:val="28"/>
        </w:rPr>
        <w:t xml:space="preserve">Однако </w:t>
      </w:r>
      <w:r w:rsidRPr="00E2783C">
        <w:rPr>
          <w:rStyle w:val="a5"/>
          <w:b/>
          <w:bCs/>
          <w:sz w:val="28"/>
          <w:szCs w:val="28"/>
        </w:rPr>
        <w:t>при несоблюдении режима дня</w:t>
      </w:r>
      <w:r w:rsidRPr="00E2783C">
        <w:rPr>
          <w:sz w:val="28"/>
          <w:szCs w:val="28"/>
        </w:rPr>
        <w:t xml:space="preserve"> компьютер превращается из друга во врага. Проще говоря, большинству детей очень трудно оторваться от увлекательной игры и переключиться на другую деятельность. Нельзя забывать о том, что все хорошо в меру.</w:t>
      </w:r>
      <w:r w:rsidR="00A32741" w:rsidRPr="00E2783C">
        <w:rPr>
          <w:b/>
          <w:bCs/>
          <w:i/>
          <w:iCs/>
          <w:sz w:val="28"/>
          <w:szCs w:val="28"/>
        </w:rPr>
        <w:t xml:space="preserve">                  </w:t>
      </w:r>
      <w:r w:rsidRPr="00E2783C">
        <w:rPr>
          <w:sz w:val="28"/>
          <w:szCs w:val="28"/>
        </w:rPr>
        <w:t xml:space="preserve">Необходимо помнить, что дошкольники более чувствительны к воздействию различных факторов среды, поскольку их организм находится в состоянии интенсивного </w:t>
      </w:r>
      <w:r w:rsidRPr="00E2783C">
        <w:rPr>
          <w:rStyle w:val="a4"/>
          <w:sz w:val="28"/>
          <w:szCs w:val="28"/>
        </w:rPr>
        <w:t>развития</w:t>
      </w:r>
      <w:r w:rsidRPr="00E2783C">
        <w:rPr>
          <w:sz w:val="28"/>
          <w:szCs w:val="28"/>
        </w:rPr>
        <w:t xml:space="preserve">. </w:t>
      </w:r>
      <w:proofErr w:type="gramStart"/>
      <w:r w:rsidRPr="00E2783C">
        <w:rPr>
          <w:sz w:val="28"/>
          <w:szCs w:val="28"/>
        </w:rPr>
        <w:t>Именно в возрасте 5-6 лет формируется нормальная рефракция глаза, физиологическая дальнозоркая рефракция переходит в нормальную или близорукую, если к этому имеются генетические предпосылки или условия зрительной работы не соответствуют гигиеническим требованиям (низкий уровень освещенности, напряженная длительная зрительная работа на близком расстоянии, неразборчиво напечатанный текст и рисунки, неудобная поза и т.д.).</w:t>
      </w:r>
      <w:proofErr w:type="gramEnd"/>
      <w:r w:rsidRPr="00E2783C">
        <w:rPr>
          <w:sz w:val="28"/>
          <w:szCs w:val="28"/>
        </w:rPr>
        <w:t xml:space="preserve"> Интенсивно развивается костно-мышечная система, совершенствуется работа внутренних органов и коры головного мозга, формируются произвольное внимание и многие другие функции, определяющие общее развитие</w:t>
      </w:r>
      <w:r w:rsidR="00141852" w:rsidRPr="00E2783C">
        <w:rPr>
          <w:sz w:val="28"/>
          <w:szCs w:val="28"/>
        </w:rPr>
        <w:t xml:space="preserve"> </w:t>
      </w:r>
      <w:r w:rsidRPr="00E2783C">
        <w:rPr>
          <w:sz w:val="28"/>
          <w:szCs w:val="28"/>
        </w:rPr>
        <w:t xml:space="preserve">ребенка. Поэтому очень важно, чтобы игры-занятия на компьютере не оказали </w:t>
      </w:r>
      <w:r w:rsidRPr="00E2783C">
        <w:rPr>
          <w:sz w:val="28"/>
          <w:szCs w:val="28"/>
        </w:rPr>
        <w:lastRenderedPageBreak/>
        <w:t>неблагоприятного воздействия на здоровье.</w:t>
      </w:r>
      <w:r w:rsidR="00A32741" w:rsidRPr="00E2783C">
        <w:rPr>
          <w:sz w:val="28"/>
          <w:szCs w:val="28"/>
        </w:rPr>
        <w:t xml:space="preserve">                                                                                           </w:t>
      </w:r>
      <w:r w:rsidRPr="00E2783C">
        <w:rPr>
          <w:sz w:val="28"/>
          <w:szCs w:val="28"/>
        </w:rPr>
        <w:t xml:space="preserve">Признавая, что компьютер – </w:t>
      </w:r>
      <w:r w:rsidRPr="00E2783C">
        <w:rPr>
          <w:rStyle w:val="a5"/>
          <w:b/>
          <w:bCs/>
          <w:sz w:val="28"/>
          <w:szCs w:val="28"/>
          <w:shd w:val="clear" w:color="auto" w:fill="FFFFFF"/>
        </w:rPr>
        <w:t>новое мощное средство для интеллектуального развития детей,</w:t>
      </w:r>
      <w:r w:rsidRPr="00E2783C">
        <w:rPr>
          <w:sz w:val="28"/>
          <w:szCs w:val="28"/>
        </w:rPr>
        <w:t xml:space="preserve"> необходимо помнить, что его использование в учебно-воспитательных целях в дошкольных учреждениях требует тщательной </w:t>
      </w:r>
      <w:proofErr w:type="gramStart"/>
      <w:r w:rsidRPr="00E2783C">
        <w:rPr>
          <w:sz w:val="28"/>
          <w:szCs w:val="28"/>
        </w:rPr>
        <w:t>организации</w:t>
      </w:r>
      <w:proofErr w:type="gramEnd"/>
      <w:r w:rsidRPr="00E2783C">
        <w:rPr>
          <w:sz w:val="28"/>
          <w:szCs w:val="28"/>
        </w:rPr>
        <w:t xml:space="preserve"> как самой образовательной деятельности, так и всего режима в целом.</w:t>
      </w:r>
      <w:r w:rsidR="00F270DE" w:rsidRPr="00E2783C">
        <w:rPr>
          <w:sz w:val="28"/>
          <w:szCs w:val="28"/>
        </w:rPr>
        <w:t xml:space="preserve"> </w:t>
      </w:r>
      <w:r w:rsidR="004B61D4" w:rsidRPr="00E2783C">
        <w:rPr>
          <w:sz w:val="28"/>
          <w:szCs w:val="28"/>
        </w:rPr>
        <w:t xml:space="preserve">                                                                                                       </w:t>
      </w:r>
      <w:r w:rsidR="00F270DE" w:rsidRPr="00E2783C">
        <w:rPr>
          <w:sz w:val="28"/>
          <w:szCs w:val="28"/>
        </w:rPr>
        <w:t xml:space="preserve">                                                                                                 </w:t>
      </w:r>
      <w:r w:rsidR="004B61D4" w:rsidRPr="00E2783C">
        <w:rPr>
          <w:sz w:val="28"/>
          <w:szCs w:val="28"/>
        </w:rPr>
        <w:t xml:space="preserve">                        </w:t>
      </w:r>
      <w:r w:rsidRPr="00E2783C">
        <w:rPr>
          <w:rStyle w:val="a5"/>
          <w:b/>
          <w:bCs/>
          <w:sz w:val="28"/>
          <w:szCs w:val="28"/>
        </w:rPr>
        <w:t>Основные факторы, вредно действующие на человека за компьютером:</w:t>
      </w:r>
      <w:r w:rsidRPr="00E2783C">
        <w:rPr>
          <w:sz w:val="28"/>
          <w:szCs w:val="28"/>
        </w:rPr>
        <w:t xml:space="preserve"> *фиксированная поза в положении сидя в течени</w:t>
      </w:r>
      <w:proofErr w:type="gramStart"/>
      <w:r w:rsidRPr="00E2783C">
        <w:rPr>
          <w:sz w:val="28"/>
          <w:szCs w:val="28"/>
        </w:rPr>
        <w:t>и</w:t>
      </w:r>
      <w:proofErr w:type="gramEnd"/>
      <w:r w:rsidRPr="00E2783C">
        <w:rPr>
          <w:sz w:val="28"/>
          <w:szCs w:val="28"/>
        </w:rPr>
        <w:t xml:space="preserve"> длительного времени, </w:t>
      </w:r>
      <w:r w:rsidR="00141852" w:rsidRPr="00E2783C">
        <w:rPr>
          <w:sz w:val="28"/>
          <w:szCs w:val="28"/>
        </w:rPr>
        <w:t xml:space="preserve">                       </w:t>
      </w:r>
      <w:r w:rsidRPr="00E2783C">
        <w:rPr>
          <w:sz w:val="28"/>
          <w:szCs w:val="28"/>
        </w:rPr>
        <w:t xml:space="preserve">*воздействие электромагнитного излучения монитора, </w:t>
      </w:r>
      <w:r w:rsidR="00141852" w:rsidRPr="00E2783C">
        <w:rPr>
          <w:sz w:val="28"/>
          <w:szCs w:val="28"/>
        </w:rPr>
        <w:t xml:space="preserve">                                            </w:t>
      </w:r>
      <w:r w:rsidRPr="00E2783C">
        <w:rPr>
          <w:sz w:val="28"/>
          <w:szCs w:val="28"/>
        </w:rPr>
        <w:t xml:space="preserve">*утомление глаз, нагрузка на зрение, </w:t>
      </w:r>
      <w:r w:rsidR="00141852" w:rsidRPr="00E2783C">
        <w:rPr>
          <w:sz w:val="28"/>
          <w:szCs w:val="28"/>
        </w:rPr>
        <w:t xml:space="preserve">                                                                              </w:t>
      </w:r>
      <w:r w:rsidRPr="00E2783C">
        <w:rPr>
          <w:sz w:val="28"/>
          <w:szCs w:val="28"/>
        </w:rPr>
        <w:t>*перегрузка суставов кистей.</w:t>
      </w:r>
    </w:p>
    <w:p w:rsidR="007B4A93" w:rsidRPr="00E2783C" w:rsidRDefault="00E6443F" w:rsidP="00A32741">
      <w:pPr>
        <w:pStyle w:val="a3"/>
        <w:rPr>
          <w:sz w:val="28"/>
          <w:szCs w:val="28"/>
        </w:rPr>
      </w:pPr>
      <w:r w:rsidRPr="00E2783C">
        <w:rPr>
          <w:sz w:val="28"/>
          <w:szCs w:val="28"/>
        </w:rPr>
        <w:t>Из</w:t>
      </w:r>
      <w:r w:rsidR="007B4A93" w:rsidRPr="00E2783C">
        <w:rPr>
          <w:sz w:val="28"/>
          <w:szCs w:val="28"/>
        </w:rPr>
        <w:t xml:space="preserve">вестно, что </w:t>
      </w:r>
      <w:r w:rsidRPr="00E2783C">
        <w:rPr>
          <w:sz w:val="28"/>
          <w:szCs w:val="28"/>
        </w:rPr>
        <w:t xml:space="preserve"> длительная работа, какой бы легкой она не была, рано или поздно приводит к утомлению или даже переутомлению. Поэтому любой вид деятельности должен нормироваться. При работе на компьютере организм человека испытывает определенные нагрузки, характеризующиеся умственным, зрительным и физическим напряжением. </w:t>
      </w:r>
    </w:p>
    <w:p w:rsidR="00E6443F" w:rsidRPr="00E2783C" w:rsidRDefault="00E6443F" w:rsidP="00A32741">
      <w:pPr>
        <w:pStyle w:val="a3"/>
        <w:rPr>
          <w:sz w:val="28"/>
          <w:szCs w:val="28"/>
        </w:rPr>
      </w:pPr>
      <w:r w:rsidRPr="00E2783C">
        <w:rPr>
          <w:sz w:val="28"/>
          <w:szCs w:val="28"/>
        </w:rPr>
        <w:t xml:space="preserve">Одна из главных проблем со здоровьем, которые может доставлять компьютер детям, - </w:t>
      </w:r>
      <w:r w:rsidRPr="00E2783C">
        <w:rPr>
          <w:rStyle w:val="a5"/>
          <w:b/>
          <w:bCs/>
          <w:sz w:val="28"/>
          <w:szCs w:val="28"/>
        </w:rPr>
        <w:t>большая нагрузка на зрение.</w:t>
      </w:r>
      <w:r w:rsidRPr="00E2783C">
        <w:rPr>
          <w:sz w:val="28"/>
          <w:szCs w:val="28"/>
        </w:rPr>
        <w:t xml:space="preserve"> </w:t>
      </w:r>
      <w:proofErr w:type="gramStart"/>
      <w:r w:rsidRPr="00E2783C">
        <w:rPr>
          <w:sz w:val="28"/>
          <w:szCs w:val="28"/>
        </w:rPr>
        <w:t>С возрастом реб</w:t>
      </w:r>
      <w:r w:rsidR="007B4A93" w:rsidRPr="00E2783C">
        <w:rPr>
          <w:sz w:val="28"/>
          <w:szCs w:val="28"/>
        </w:rPr>
        <w:t>ё</w:t>
      </w:r>
      <w:r w:rsidRPr="00E2783C">
        <w:rPr>
          <w:sz w:val="28"/>
          <w:szCs w:val="28"/>
        </w:rPr>
        <w:t>нок должен овладеть набором зрительных навыков – фиксация взора, аккомодация (фокусирование изображения), бинокулярное зрение, конвергенция (поворот глаз), периферическое (боковое) зрение и центральный анализ (распознание изображений).</w:t>
      </w:r>
      <w:proofErr w:type="gramEnd"/>
      <w:r w:rsidRPr="00E2783C">
        <w:rPr>
          <w:sz w:val="28"/>
          <w:szCs w:val="28"/>
        </w:rPr>
        <w:t xml:space="preserve"> Длительная работа за монитором может привести к раздражению глаз, утомлению, затум</w:t>
      </w:r>
      <w:r w:rsidR="007B4A93" w:rsidRPr="00E2783C">
        <w:rPr>
          <w:sz w:val="28"/>
          <w:szCs w:val="28"/>
        </w:rPr>
        <w:t>аненному зрению, головным болям, покраснению глазных яблок, боли в шее, спине, двоению видимых предметов, избыточной световой чувствительности.</w:t>
      </w:r>
      <w:r w:rsidRPr="00E2783C">
        <w:rPr>
          <w:sz w:val="28"/>
          <w:szCs w:val="28"/>
        </w:rPr>
        <w:t xml:space="preserve"> </w:t>
      </w:r>
      <w:r w:rsidR="003661D4" w:rsidRPr="00E2783C">
        <w:rPr>
          <w:sz w:val="28"/>
          <w:szCs w:val="28"/>
        </w:rPr>
        <w:t xml:space="preserve">Это «компьютерный зрительный синдром». </w:t>
      </w:r>
      <w:r w:rsidRPr="00E2783C">
        <w:rPr>
          <w:sz w:val="28"/>
          <w:szCs w:val="28"/>
        </w:rPr>
        <w:t>Однако если у взрослых все неприятные ощущения в большинстве случаев рано или поздно проходят, у детей они могут привести к серьезным функциональным нарушениям в работе зрительной системы.</w:t>
      </w:r>
    </w:p>
    <w:p w:rsidR="00141852" w:rsidRPr="00E2783C" w:rsidRDefault="00E6443F" w:rsidP="00A32741">
      <w:pPr>
        <w:pStyle w:val="a3"/>
        <w:rPr>
          <w:sz w:val="28"/>
          <w:szCs w:val="28"/>
        </w:rPr>
      </w:pPr>
      <w:r w:rsidRPr="00E2783C">
        <w:rPr>
          <w:sz w:val="28"/>
          <w:szCs w:val="28"/>
        </w:rPr>
        <w:t xml:space="preserve">Исследования доказали, что осанка детей может измениться </w:t>
      </w:r>
      <w:r w:rsidR="007B4A93" w:rsidRPr="00E2783C">
        <w:rPr>
          <w:sz w:val="28"/>
          <w:szCs w:val="28"/>
        </w:rPr>
        <w:t>п</w:t>
      </w:r>
      <w:r w:rsidRPr="00E2783C">
        <w:rPr>
          <w:sz w:val="28"/>
          <w:szCs w:val="28"/>
        </w:rPr>
        <w:t>од влиянием зрительного напряжения, поэтому ее нарушения также можно отнести к проявлениям компьютерного зрительного синдрома, причина которого – в неправильных условиях освещенности рабочего места, незнании норм работы с компьютером</w:t>
      </w:r>
      <w:r w:rsidR="004A5F49" w:rsidRPr="00E2783C">
        <w:rPr>
          <w:sz w:val="28"/>
          <w:szCs w:val="28"/>
        </w:rPr>
        <w:t xml:space="preserve">.                                                           </w:t>
      </w:r>
      <w:r w:rsidRPr="00E2783C">
        <w:rPr>
          <w:sz w:val="28"/>
          <w:szCs w:val="28"/>
        </w:rPr>
        <w:t xml:space="preserve">К сожалению, дети зачастую имеют </w:t>
      </w:r>
      <w:r w:rsidRPr="00E2783C">
        <w:rPr>
          <w:rStyle w:val="a5"/>
          <w:b/>
          <w:bCs/>
          <w:sz w:val="28"/>
          <w:szCs w:val="28"/>
        </w:rPr>
        <w:t>ограниченную степень самоконтроля.</w:t>
      </w:r>
      <w:r w:rsidRPr="00E2783C">
        <w:rPr>
          <w:sz w:val="28"/>
          <w:szCs w:val="28"/>
        </w:rPr>
        <w:t xml:space="preserve"> Многие из них продолжают заниматься интересным делом с большой сосредоточенностью вплоть до полного истощения ресурсов зрения. Длительная активность без существенных перерывов на отдых может вызв</w:t>
      </w:r>
      <w:r w:rsidR="004A5F49" w:rsidRPr="00E2783C">
        <w:rPr>
          <w:sz w:val="28"/>
          <w:szCs w:val="28"/>
        </w:rPr>
        <w:t xml:space="preserve">ать </w:t>
      </w:r>
      <w:r w:rsidRPr="00E2783C">
        <w:rPr>
          <w:sz w:val="28"/>
          <w:szCs w:val="28"/>
        </w:rPr>
        <w:t>раздражение глаз, утомление всех отделов зрительной системы.</w:t>
      </w:r>
      <w:r w:rsidR="00141852" w:rsidRPr="00E2783C">
        <w:rPr>
          <w:sz w:val="28"/>
          <w:szCs w:val="28"/>
        </w:rPr>
        <w:t xml:space="preserve"> </w:t>
      </w:r>
    </w:p>
    <w:p w:rsidR="00E6443F" w:rsidRPr="00E2783C" w:rsidRDefault="00E6443F" w:rsidP="00A32741">
      <w:pPr>
        <w:pStyle w:val="a3"/>
        <w:rPr>
          <w:sz w:val="28"/>
          <w:szCs w:val="28"/>
        </w:rPr>
      </w:pPr>
      <w:r w:rsidRPr="00E2783C">
        <w:rPr>
          <w:sz w:val="28"/>
          <w:szCs w:val="28"/>
        </w:rPr>
        <w:t xml:space="preserve">Раздражение глаз может возникнуть из-за недостаточного увлажнения глазного яблока слезами в связи со слишком редким морганием. Чрезмерная </w:t>
      </w:r>
      <w:r w:rsidRPr="00E2783C">
        <w:rPr>
          <w:sz w:val="28"/>
          <w:szCs w:val="28"/>
        </w:rPr>
        <w:lastRenderedPageBreak/>
        <w:t>концентрация внимания, сопровождающая работу с компьютером, подавляет моргание. Кроме того, видеомонитор обычно расположен в поле зрения выше, чем книга или лист бумаги, поэтому верхние веки открываются шире и уровень испарения слезной жидкости повышается, что приводит к высыханию и раздражению глаз.</w:t>
      </w:r>
      <w:r w:rsidRPr="00E2783C">
        <w:rPr>
          <w:sz w:val="28"/>
          <w:szCs w:val="28"/>
        </w:rPr>
        <w:br/>
        <w:t>Кроме того, дети могут не придавать значения ухудшению зрения, вызванному развивающейся близорукостью или дальнозоркостью, полагая, что все люди видят так же, как они. Ухудшение зрения почти всегда приводит к повышению утомляемости, а дальнозоркость может вызвать зрительное утомление, даже если п</w:t>
      </w:r>
      <w:r w:rsidR="00404C25" w:rsidRPr="00E2783C">
        <w:rPr>
          <w:sz w:val="28"/>
          <w:szCs w:val="28"/>
        </w:rPr>
        <w:t>р</w:t>
      </w:r>
      <w:r w:rsidRPr="00E2783C">
        <w:rPr>
          <w:sz w:val="28"/>
          <w:szCs w:val="28"/>
        </w:rPr>
        <w:t>и этом ребенок видит хорошо.</w:t>
      </w:r>
    </w:p>
    <w:p w:rsidR="00E6443F" w:rsidRPr="00E2783C" w:rsidRDefault="00E6443F" w:rsidP="00A32741">
      <w:pPr>
        <w:pStyle w:val="a3"/>
        <w:rPr>
          <w:sz w:val="28"/>
          <w:szCs w:val="28"/>
        </w:rPr>
      </w:pPr>
      <w:r w:rsidRPr="00E2783C">
        <w:rPr>
          <w:sz w:val="28"/>
          <w:szCs w:val="28"/>
        </w:rPr>
        <w:t xml:space="preserve">На рабочем столе мониторы обычно располагаются с расчетом на взрослого, и детям приходится смотреть на экран снизу вверх, в то время как наиболее естественным и комфортным считается взгляд под углом в 15 градусов. Это несоответствие может вызвать проблемы с балансом </w:t>
      </w:r>
      <w:r w:rsidRPr="00E2783C">
        <w:rPr>
          <w:b/>
          <w:sz w:val="28"/>
          <w:szCs w:val="28"/>
        </w:rPr>
        <w:t>глазодвигательных мышц</w:t>
      </w:r>
      <w:r w:rsidRPr="00E2783C">
        <w:rPr>
          <w:sz w:val="28"/>
          <w:szCs w:val="28"/>
        </w:rPr>
        <w:t>. А если учесть, что детям бывает трудно дотянуться до клавиатуры, становится понятным, почему после работы с компьютером у них болят руки, шея и спина.</w:t>
      </w:r>
      <w:r w:rsidR="00404C25" w:rsidRPr="00E2783C">
        <w:rPr>
          <w:sz w:val="28"/>
          <w:szCs w:val="28"/>
        </w:rPr>
        <w:t xml:space="preserve">    </w:t>
      </w:r>
      <w:r w:rsidR="000952F1" w:rsidRPr="00E2783C">
        <w:rPr>
          <w:sz w:val="28"/>
          <w:szCs w:val="28"/>
        </w:rPr>
        <w:t xml:space="preserve">                                                                                                     </w:t>
      </w:r>
      <w:r w:rsidR="00404C25" w:rsidRPr="00E2783C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E2783C">
        <w:rPr>
          <w:sz w:val="28"/>
          <w:szCs w:val="28"/>
        </w:rPr>
        <w:t xml:space="preserve">При несоблюдении основных правил работы на компьютере могут появиться </w:t>
      </w:r>
      <w:r w:rsidRPr="00E2783C">
        <w:rPr>
          <w:rStyle w:val="a5"/>
          <w:b/>
          <w:bCs/>
          <w:sz w:val="28"/>
          <w:szCs w:val="28"/>
        </w:rPr>
        <w:t xml:space="preserve">первые признаки утомления. </w:t>
      </w:r>
      <w:r w:rsidRPr="00E2783C">
        <w:rPr>
          <w:sz w:val="28"/>
          <w:szCs w:val="28"/>
        </w:rPr>
        <w:t>Можно выделить четыре основных типа проявления «компьютерной» усталости:</w:t>
      </w:r>
      <w:r w:rsidRPr="00E2783C">
        <w:rPr>
          <w:sz w:val="28"/>
          <w:szCs w:val="28"/>
        </w:rPr>
        <w:br/>
      </w:r>
      <w:r w:rsidRPr="00E2783C">
        <w:rPr>
          <w:b/>
          <w:sz w:val="28"/>
          <w:szCs w:val="28"/>
        </w:rPr>
        <w:t>- потеря контроля над собой</w:t>
      </w:r>
      <w:r w:rsidRPr="00E2783C">
        <w:rPr>
          <w:sz w:val="28"/>
          <w:szCs w:val="28"/>
        </w:rPr>
        <w:t xml:space="preserve"> (ребенок часто трогает лицо, сосет палец, гримасничает, кричит и т.п.)</w:t>
      </w:r>
      <w:r w:rsidRPr="00E2783C">
        <w:rPr>
          <w:sz w:val="28"/>
          <w:szCs w:val="28"/>
        </w:rPr>
        <w:br/>
        <w:t xml:space="preserve">- </w:t>
      </w:r>
      <w:r w:rsidRPr="00E2783C">
        <w:rPr>
          <w:b/>
          <w:sz w:val="28"/>
          <w:szCs w:val="28"/>
        </w:rPr>
        <w:t>потеря интереса к компьютеру</w:t>
      </w:r>
      <w:r w:rsidRPr="00E2783C">
        <w:rPr>
          <w:sz w:val="28"/>
          <w:szCs w:val="28"/>
        </w:rPr>
        <w:t xml:space="preserve"> (ребенок отвлекается, вступает в разговоры, обращает внимание на другие предметы, не желая продолжать работу);</w:t>
      </w:r>
      <w:r w:rsidRPr="00E2783C">
        <w:rPr>
          <w:sz w:val="28"/>
          <w:szCs w:val="28"/>
        </w:rPr>
        <w:br/>
        <w:t xml:space="preserve">- </w:t>
      </w:r>
      <w:r w:rsidRPr="00E2783C">
        <w:rPr>
          <w:b/>
          <w:sz w:val="28"/>
          <w:szCs w:val="28"/>
        </w:rPr>
        <w:t>«утомленная» поза</w:t>
      </w:r>
      <w:r w:rsidRPr="00E2783C">
        <w:rPr>
          <w:sz w:val="28"/>
          <w:szCs w:val="28"/>
        </w:rPr>
        <w:t xml:space="preserve"> (ребенок склоняется то в одну, то в другую сторону, откидывается на спинку стула, задирает ноги, упираясь в край стола);</w:t>
      </w:r>
      <w:r w:rsidRPr="00E2783C">
        <w:rPr>
          <w:sz w:val="28"/>
          <w:szCs w:val="28"/>
        </w:rPr>
        <w:br/>
        <w:t xml:space="preserve">- </w:t>
      </w:r>
      <w:r w:rsidRPr="00E2783C">
        <w:rPr>
          <w:b/>
          <w:sz w:val="28"/>
          <w:szCs w:val="28"/>
        </w:rPr>
        <w:t>эмоционально-невротическая реакция</w:t>
      </w:r>
      <w:r w:rsidRPr="00E2783C">
        <w:rPr>
          <w:sz w:val="28"/>
          <w:szCs w:val="28"/>
        </w:rPr>
        <w:t xml:space="preserve"> (крик, подпрыгивание, истерический смех и д</w:t>
      </w:r>
      <w:r w:rsidR="00E2783C">
        <w:rPr>
          <w:sz w:val="28"/>
          <w:szCs w:val="28"/>
        </w:rPr>
        <w:t>р.)</w:t>
      </w:r>
      <w:r w:rsidR="000952F1" w:rsidRPr="00E2783C">
        <w:rPr>
          <w:sz w:val="28"/>
          <w:szCs w:val="28"/>
        </w:rPr>
        <w:t xml:space="preserve">                                                                                                   </w:t>
      </w:r>
      <w:r w:rsidRPr="00E2783C">
        <w:rPr>
          <w:sz w:val="28"/>
          <w:szCs w:val="28"/>
        </w:rPr>
        <w:t xml:space="preserve">В результате многолетних исследований были экспериментально обоснованы </w:t>
      </w:r>
      <w:proofErr w:type="spellStart"/>
      <w:r w:rsidRPr="00E2783C">
        <w:rPr>
          <w:sz w:val="28"/>
          <w:szCs w:val="28"/>
        </w:rPr>
        <w:t>физиолого</w:t>
      </w:r>
      <w:proofErr w:type="spellEnd"/>
      <w:r w:rsidRPr="00E2783C">
        <w:rPr>
          <w:sz w:val="28"/>
          <w:szCs w:val="28"/>
        </w:rPr>
        <w:t xml:space="preserve"> - гигиенические, медицинские рекомендации по организации занятий с использованием компьютеров для дошкольников.</w:t>
      </w:r>
      <w:r w:rsidR="00A32741" w:rsidRPr="00E2783C">
        <w:rPr>
          <w:sz w:val="28"/>
          <w:szCs w:val="28"/>
        </w:rPr>
        <w:t xml:space="preserve">                                                                 </w:t>
      </w:r>
      <w:r w:rsidRPr="00E2783C">
        <w:rPr>
          <w:sz w:val="28"/>
          <w:szCs w:val="28"/>
        </w:rPr>
        <w:br/>
        <w:t xml:space="preserve">Обобщая данные исследований, можно привести </w:t>
      </w:r>
      <w:r w:rsidRPr="00E2783C">
        <w:rPr>
          <w:b/>
          <w:sz w:val="28"/>
          <w:szCs w:val="28"/>
        </w:rPr>
        <w:t>рекомендации:</w:t>
      </w:r>
      <w:r w:rsidR="00A32741" w:rsidRPr="00E2783C">
        <w:rPr>
          <w:sz w:val="28"/>
          <w:szCs w:val="28"/>
        </w:rPr>
        <w:t xml:space="preserve">                                                         </w:t>
      </w:r>
      <w:r w:rsidRPr="00E2783C">
        <w:rPr>
          <w:sz w:val="28"/>
          <w:szCs w:val="28"/>
        </w:rPr>
        <w:t xml:space="preserve">1. Самые жесткие требования необходимо предъявлять к </w:t>
      </w:r>
      <w:r w:rsidRPr="00E2783C">
        <w:rPr>
          <w:rStyle w:val="a5"/>
          <w:b/>
          <w:bCs/>
          <w:sz w:val="28"/>
          <w:szCs w:val="28"/>
        </w:rPr>
        <w:t>монитору</w:t>
      </w:r>
      <w:r w:rsidRPr="00E2783C">
        <w:rPr>
          <w:sz w:val="28"/>
          <w:szCs w:val="28"/>
        </w:rPr>
        <w:t>, поскольку его из</w:t>
      </w:r>
      <w:r w:rsidR="00067EFF" w:rsidRPr="00E2783C">
        <w:rPr>
          <w:sz w:val="28"/>
          <w:szCs w:val="28"/>
        </w:rPr>
        <w:t>л</w:t>
      </w:r>
      <w:r w:rsidRPr="00E2783C">
        <w:rPr>
          <w:sz w:val="28"/>
          <w:szCs w:val="28"/>
        </w:rPr>
        <w:t>учение наиболее опасно. Но для жидкокристаллических (плоских) экранов и переносных компьютеров – ноутбуков характерно полное отсутствие излучения. Что касается «обычных» мониторов, то они служат источниками электромагнитно</w:t>
      </w:r>
      <w:r w:rsidR="000952F1" w:rsidRPr="00E2783C">
        <w:rPr>
          <w:sz w:val="28"/>
          <w:szCs w:val="28"/>
        </w:rPr>
        <w:t>го излучения</w:t>
      </w:r>
      <w:r w:rsidRPr="00E2783C">
        <w:rPr>
          <w:sz w:val="28"/>
          <w:szCs w:val="28"/>
        </w:rPr>
        <w:t xml:space="preserve"> – рентгеновского, инфракрасного, ультрафиолетового. Опасным в этом плане могут оказаться только довольно старые (выпущенные 8-10 лет назад) мониторы. Монитор с электронно-лучевым кинескопом обязательно должен быть установлен задней стенкой к стене.</w:t>
      </w:r>
      <w:r w:rsidR="00141852" w:rsidRPr="00E2783C">
        <w:rPr>
          <w:sz w:val="28"/>
          <w:szCs w:val="28"/>
        </w:rPr>
        <w:t xml:space="preserve">                                                                                                 </w:t>
      </w:r>
      <w:r w:rsidR="00067EFF" w:rsidRPr="00E2783C">
        <w:rPr>
          <w:sz w:val="28"/>
          <w:szCs w:val="28"/>
        </w:rPr>
        <w:t xml:space="preserve">                           </w:t>
      </w:r>
      <w:r w:rsidR="00141852" w:rsidRPr="00E2783C">
        <w:rPr>
          <w:sz w:val="28"/>
          <w:szCs w:val="28"/>
        </w:rPr>
        <w:t xml:space="preserve">  </w:t>
      </w:r>
      <w:r w:rsidRPr="00E2783C">
        <w:rPr>
          <w:sz w:val="28"/>
          <w:szCs w:val="28"/>
        </w:rPr>
        <w:t xml:space="preserve">2. </w:t>
      </w:r>
      <w:r w:rsidRPr="00E2783C">
        <w:rPr>
          <w:rStyle w:val="a5"/>
          <w:b/>
          <w:bCs/>
          <w:sz w:val="28"/>
          <w:szCs w:val="28"/>
        </w:rPr>
        <w:t>Форма клавиш</w:t>
      </w:r>
      <w:r w:rsidRPr="00E2783C">
        <w:rPr>
          <w:sz w:val="28"/>
          <w:szCs w:val="28"/>
        </w:rPr>
        <w:t xml:space="preserve"> на клавиатуре должна соответствовать строению пальцев руки ребенка, размер клавиш должен быть не менее 13 мм. При работе с </w:t>
      </w:r>
      <w:r w:rsidRPr="00E2783C">
        <w:rPr>
          <w:sz w:val="28"/>
          <w:szCs w:val="28"/>
        </w:rPr>
        <w:lastRenderedPageBreak/>
        <w:t>клавиатурой локтевой сустав должен находиться под углом 90 градусов.</w:t>
      </w:r>
      <w:r w:rsidR="00141852" w:rsidRPr="00E2783C">
        <w:rPr>
          <w:sz w:val="28"/>
          <w:szCs w:val="28"/>
        </w:rPr>
        <w:t xml:space="preserve">                                                                                     </w:t>
      </w:r>
      <w:r w:rsidRPr="00E2783C">
        <w:rPr>
          <w:sz w:val="28"/>
          <w:szCs w:val="28"/>
        </w:rPr>
        <w:t xml:space="preserve">3. Важная роль в уменьшении физической нагрузки на ребенка при работе с компьютером – </w:t>
      </w:r>
      <w:r w:rsidRPr="00E2783C">
        <w:rPr>
          <w:rStyle w:val="a5"/>
          <w:b/>
          <w:bCs/>
          <w:sz w:val="28"/>
          <w:szCs w:val="28"/>
        </w:rPr>
        <w:t>рационально подобранная мебель</w:t>
      </w:r>
      <w:r w:rsidRPr="00E2783C">
        <w:rPr>
          <w:sz w:val="28"/>
          <w:szCs w:val="28"/>
        </w:rPr>
        <w:t xml:space="preserve"> соответствующая возрасту и росту ребенка, обеспечивающая правильную рабочую позу. Туловище ребенка должно быть слегка наклоненным вперед, предплечья должны опираться на поверх</w:t>
      </w:r>
      <w:r w:rsidR="004B61D4" w:rsidRPr="00E2783C">
        <w:rPr>
          <w:sz w:val="28"/>
          <w:szCs w:val="28"/>
        </w:rPr>
        <w:t xml:space="preserve">ность стола, </w:t>
      </w:r>
      <w:r w:rsidRPr="00E2783C">
        <w:rPr>
          <w:sz w:val="28"/>
          <w:szCs w:val="28"/>
        </w:rPr>
        <w:t xml:space="preserve"> поясничная часть спины опирается на спинку стула. Стол, за которым сидит ребенок, должен подходить ему по росту. Ноги ребенка не должны «болтаться» или быть поджатыми под себя, а находиться на подставке, необходимо ровно держать спину и не задирать голову. Монитор лучше расположить так, чтобы взгляд на него падал немного сверху вниз, а находиться он должен прямо перед глазами (чтобы ребенку не приходилось поворачиваться к нему). Экран лучше всего расположить на расстоянии 70 см от глаз ребенка.</w:t>
      </w:r>
      <w:r w:rsidR="00141852" w:rsidRPr="00E2783C">
        <w:rPr>
          <w:sz w:val="28"/>
          <w:szCs w:val="28"/>
        </w:rPr>
        <w:t xml:space="preserve">                                                                         </w:t>
      </w:r>
      <w:r w:rsidR="004B61D4" w:rsidRPr="00E2783C">
        <w:rPr>
          <w:sz w:val="28"/>
          <w:szCs w:val="28"/>
        </w:rPr>
        <w:t xml:space="preserve">                                                                 </w:t>
      </w:r>
      <w:r w:rsidR="00141852" w:rsidRPr="00E2783C">
        <w:rPr>
          <w:sz w:val="28"/>
          <w:szCs w:val="28"/>
        </w:rPr>
        <w:t xml:space="preserve"> </w:t>
      </w:r>
      <w:r w:rsidRPr="00E2783C">
        <w:rPr>
          <w:sz w:val="28"/>
          <w:szCs w:val="28"/>
        </w:rPr>
        <w:t xml:space="preserve">4. Компьютер должен устанавливаться </w:t>
      </w:r>
      <w:r w:rsidRPr="00E2783C">
        <w:rPr>
          <w:rStyle w:val="a5"/>
          <w:b/>
          <w:bCs/>
          <w:sz w:val="28"/>
          <w:szCs w:val="28"/>
        </w:rPr>
        <w:t xml:space="preserve">в хорошо проветриваемом помещении, где регулярно проводится влажная уборка. </w:t>
      </w:r>
      <w:r w:rsidRPr="00E2783C">
        <w:rPr>
          <w:sz w:val="28"/>
          <w:szCs w:val="28"/>
        </w:rPr>
        <w:t>Это связано с тем, что в помещении с работающим компьютером изменяются физические характеристики воздуха</w:t>
      </w:r>
      <w:r w:rsidR="004B61D4" w:rsidRPr="00E2783C">
        <w:rPr>
          <w:sz w:val="28"/>
          <w:szCs w:val="28"/>
        </w:rPr>
        <w:t>.</w:t>
      </w:r>
      <w:r w:rsidRPr="00E2783C">
        <w:rPr>
          <w:sz w:val="28"/>
          <w:szCs w:val="28"/>
        </w:rPr>
        <w:t xml:space="preserve"> Некоторые дети особенно чувствительны и болезненно реагируют на эти изменения воздуха. У них появляются першение в горле, покашливание из-за повышенной сухости слизистых.</w:t>
      </w:r>
      <w:r w:rsidR="00141852" w:rsidRPr="00E2783C">
        <w:rPr>
          <w:sz w:val="28"/>
          <w:szCs w:val="28"/>
        </w:rPr>
        <w:t xml:space="preserve">                                                                                            </w:t>
      </w:r>
      <w:r w:rsidRPr="00E2783C">
        <w:rPr>
          <w:sz w:val="28"/>
          <w:szCs w:val="28"/>
        </w:rPr>
        <w:t xml:space="preserve">5. Комната должна иметь хорошее, равномерное </w:t>
      </w:r>
      <w:r w:rsidRPr="00E2783C">
        <w:rPr>
          <w:rStyle w:val="a5"/>
          <w:b/>
          <w:bCs/>
          <w:sz w:val="28"/>
          <w:szCs w:val="28"/>
        </w:rPr>
        <w:t>освещение</w:t>
      </w:r>
      <w:r w:rsidRPr="00E2783C">
        <w:rPr>
          <w:sz w:val="28"/>
          <w:szCs w:val="28"/>
        </w:rPr>
        <w:t>, не допускающее бликов на экране монитора</w:t>
      </w:r>
      <w:proofErr w:type="gramStart"/>
      <w:r w:rsidRPr="00E2783C">
        <w:rPr>
          <w:sz w:val="28"/>
          <w:szCs w:val="28"/>
        </w:rPr>
        <w:t xml:space="preserve">.. </w:t>
      </w:r>
      <w:proofErr w:type="gramEnd"/>
      <w:r w:rsidRPr="00E2783C">
        <w:rPr>
          <w:sz w:val="28"/>
          <w:szCs w:val="28"/>
        </w:rPr>
        <w:t xml:space="preserve">Для защиты от света могут быть использованы легкие шторы или жалюзи. </w:t>
      </w:r>
      <w:r w:rsidR="001A08DD" w:rsidRPr="00E2783C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E2783C">
        <w:rPr>
          <w:sz w:val="28"/>
          <w:szCs w:val="28"/>
        </w:rPr>
        <w:t xml:space="preserve">6. </w:t>
      </w:r>
      <w:r w:rsidRPr="00E2783C">
        <w:rPr>
          <w:rStyle w:val="a5"/>
          <w:b/>
          <w:bCs/>
          <w:sz w:val="28"/>
          <w:szCs w:val="28"/>
        </w:rPr>
        <w:t>Расположение двух и более компьютеров</w:t>
      </w:r>
      <w:r w:rsidRPr="00E2783C">
        <w:rPr>
          <w:sz w:val="28"/>
          <w:szCs w:val="28"/>
        </w:rPr>
        <w:t xml:space="preserve"> в одном помещении должно обеспечивать расстояние между столами не менее 2 м, а между боковыми поверхностями мониторов – не менее 1,2 м.</w:t>
      </w:r>
      <w:r w:rsidR="00A32741" w:rsidRPr="00E2783C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E2783C">
        <w:rPr>
          <w:sz w:val="28"/>
          <w:szCs w:val="28"/>
        </w:rPr>
        <w:t xml:space="preserve">7. Для ребенка 6 лет, максимальный </w:t>
      </w:r>
      <w:r w:rsidRPr="00E2783C">
        <w:rPr>
          <w:rStyle w:val="a5"/>
          <w:b/>
          <w:bCs/>
          <w:sz w:val="28"/>
          <w:szCs w:val="28"/>
        </w:rPr>
        <w:t>предел одноразовой работы на компьютере</w:t>
      </w:r>
      <w:r w:rsidRPr="00E2783C">
        <w:rPr>
          <w:sz w:val="28"/>
          <w:szCs w:val="28"/>
        </w:rPr>
        <w:t xml:space="preserve"> – 15 мин</w:t>
      </w:r>
      <w:proofErr w:type="gramStart"/>
      <w:r w:rsidRPr="00E2783C">
        <w:rPr>
          <w:sz w:val="28"/>
          <w:szCs w:val="28"/>
        </w:rPr>
        <w:t xml:space="preserve">.. </w:t>
      </w:r>
      <w:r w:rsidR="00A32741" w:rsidRPr="00E2783C">
        <w:rPr>
          <w:sz w:val="28"/>
          <w:szCs w:val="28"/>
        </w:rPr>
        <w:t xml:space="preserve"> </w:t>
      </w:r>
      <w:proofErr w:type="gramEnd"/>
      <w:r w:rsidRPr="00E2783C">
        <w:rPr>
          <w:sz w:val="28"/>
          <w:szCs w:val="28"/>
        </w:rPr>
        <w:t>Для всех детей 5 лет время работы лучше сократить до 10 мин. Для детей, относящихся к группе риска по состоянию зрения, время, проведенное у компьютера, дозируется индивидуально. При этом периодичность занятий одним ребенком должна быть не более двух раз в неделю. После занятий необходимо проводить гимнастику для глаз.</w:t>
      </w:r>
    </w:p>
    <w:p w:rsidR="00E6443F" w:rsidRPr="00E2783C" w:rsidRDefault="00E6443F" w:rsidP="00A32741">
      <w:pPr>
        <w:pStyle w:val="a3"/>
        <w:rPr>
          <w:sz w:val="28"/>
          <w:szCs w:val="28"/>
        </w:rPr>
      </w:pPr>
      <w:r w:rsidRPr="00E2783C">
        <w:rPr>
          <w:sz w:val="28"/>
          <w:szCs w:val="28"/>
        </w:rPr>
        <w:t>8. Не допускается проведение об</w:t>
      </w:r>
      <w:r w:rsidR="00887A13" w:rsidRPr="00E2783C">
        <w:rPr>
          <w:sz w:val="28"/>
          <w:szCs w:val="28"/>
        </w:rPr>
        <w:t>разова</w:t>
      </w:r>
      <w:r w:rsidRPr="00E2783C">
        <w:rPr>
          <w:sz w:val="28"/>
          <w:szCs w:val="28"/>
        </w:rPr>
        <w:t>тельной деятельности с персональными компьютерами в ДОУ за счет времени, отведенного для сна, дневных прогулок и других оздоровительных мероприятий.</w:t>
      </w:r>
      <w:r w:rsidR="00A32741" w:rsidRPr="00E2783C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E2783C">
        <w:rPr>
          <w:sz w:val="28"/>
          <w:szCs w:val="28"/>
        </w:rPr>
        <w:t xml:space="preserve">9. </w:t>
      </w:r>
      <w:r w:rsidRPr="00E2783C">
        <w:rPr>
          <w:rStyle w:val="a5"/>
          <w:b/>
          <w:bCs/>
          <w:sz w:val="28"/>
          <w:szCs w:val="28"/>
        </w:rPr>
        <w:t>Образовательная деятельность</w:t>
      </w:r>
      <w:r w:rsidRPr="00E2783C">
        <w:rPr>
          <w:sz w:val="28"/>
          <w:szCs w:val="28"/>
        </w:rPr>
        <w:t xml:space="preserve"> с использованием компьютеров в ДОУ должна проводиться методистом или в его присутствии.</w:t>
      </w:r>
      <w:r w:rsidR="00A32741" w:rsidRPr="00E2783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E2783C">
        <w:rPr>
          <w:sz w:val="28"/>
          <w:szCs w:val="28"/>
        </w:rPr>
        <w:t>10. Запрещается использование одного компьютера для двух и более детей независимо от возраста.</w:t>
      </w:r>
    </w:p>
    <w:p w:rsidR="00E6443F" w:rsidRPr="00E2783C" w:rsidRDefault="00E6443F" w:rsidP="00A32741">
      <w:pPr>
        <w:pStyle w:val="a3"/>
        <w:rPr>
          <w:b/>
          <w:sz w:val="28"/>
          <w:szCs w:val="28"/>
        </w:rPr>
      </w:pPr>
      <w:r w:rsidRPr="00E2783C">
        <w:rPr>
          <w:sz w:val="28"/>
          <w:szCs w:val="28"/>
        </w:rPr>
        <w:br/>
      </w:r>
      <w:r w:rsidRPr="00E2783C">
        <w:rPr>
          <w:rStyle w:val="a5"/>
          <w:b/>
          <w:sz w:val="28"/>
          <w:szCs w:val="28"/>
        </w:rPr>
        <w:t>Педагог обязан заботиться о снижении неблагоприятных воздействий на организм ребенка. Использование современных компьютеров и соблюдение выше изложенных рекомендаций сводит до минимума отрицательное влияние компьютера.</w:t>
      </w:r>
    </w:p>
    <w:p w:rsidR="00E6443F" w:rsidRPr="00E2783C" w:rsidRDefault="00E6443F" w:rsidP="00A32741">
      <w:pPr>
        <w:pStyle w:val="a3"/>
        <w:rPr>
          <w:sz w:val="28"/>
          <w:szCs w:val="28"/>
        </w:rPr>
      </w:pPr>
    </w:p>
    <w:p w:rsidR="009375A5" w:rsidRPr="00E2783C" w:rsidRDefault="009375A5" w:rsidP="00A32741">
      <w:pPr>
        <w:rPr>
          <w:sz w:val="28"/>
          <w:szCs w:val="28"/>
        </w:rPr>
      </w:pPr>
    </w:p>
    <w:sectPr w:rsidR="009375A5" w:rsidRPr="00E2783C" w:rsidSect="0093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9E" w:rsidRDefault="008D019E" w:rsidP="0047753A">
      <w:pPr>
        <w:spacing w:after="0" w:line="240" w:lineRule="auto"/>
      </w:pPr>
      <w:r>
        <w:separator/>
      </w:r>
    </w:p>
  </w:endnote>
  <w:endnote w:type="continuationSeparator" w:id="0">
    <w:p w:rsidR="008D019E" w:rsidRDefault="008D019E" w:rsidP="0047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9E" w:rsidRDefault="008D019E" w:rsidP="0047753A">
      <w:pPr>
        <w:spacing w:after="0" w:line="240" w:lineRule="auto"/>
      </w:pPr>
      <w:r>
        <w:separator/>
      </w:r>
    </w:p>
  </w:footnote>
  <w:footnote w:type="continuationSeparator" w:id="0">
    <w:p w:rsidR="008D019E" w:rsidRDefault="008D019E" w:rsidP="00477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43F"/>
    <w:rsid w:val="00067EFF"/>
    <w:rsid w:val="000952F1"/>
    <w:rsid w:val="00140B4A"/>
    <w:rsid w:val="00141852"/>
    <w:rsid w:val="00172DFC"/>
    <w:rsid w:val="001A08DD"/>
    <w:rsid w:val="00254628"/>
    <w:rsid w:val="002963D2"/>
    <w:rsid w:val="00311D1F"/>
    <w:rsid w:val="003661D4"/>
    <w:rsid w:val="003A0FE6"/>
    <w:rsid w:val="00404C25"/>
    <w:rsid w:val="0047753A"/>
    <w:rsid w:val="004A5F49"/>
    <w:rsid w:val="004B61D4"/>
    <w:rsid w:val="00551F80"/>
    <w:rsid w:val="00631553"/>
    <w:rsid w:val="006B7C4F"/>
    <w:rsid w:val="006C5C9D"/>
    <w:rsid w:val="007B4A93"/>
    <w:rsid w:val="008529B0"/>
    <w:rsid w:val="00887A13"/>
    <w:rsid w:val="008D019E"/>
    <w:rsid w:val="009375A5"/>
    <w:rsid w:val="00961019"/>
    <w:rsid w:val="009D0AC6"/>
    <w:rsid w:val="00A066FF"/>
    <w:rsid w:val="00A32741"/>
    <w:rsid w:val="00AB5961"/>
    <w:rsid w:val="00BA46FA"/>
    <w:rsid w:val="00C5429F"/>
    <w:rsid w:val="00E06924"/>
    <w:rsid w:val="00E26BC0"/>
    <w:rsid w:val="00E2783C"/>
    <w:rsid w:val="00E6443F"/>
    <w:rsid w:val="00E84EAD"/>
    <w:rsid w:val="00EE1CCF"/>
    <w:rsid w:val="00F270DE"/>
    <w:rsid w:val="00FD64E9"/>
    <w:rsid w:val="00F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43F"/>
    <w:rPr>
      <w:b/>
      <w:bCs/>
    </w:rPr>
  </w:style>
  <w:style w:type="character" w:styleId="a5">
    <w:name w:val="Emphasis"/>
    <w:basedOn w:val="a0"/>
    <w:uiPriority w:val="20"/>
    <w:qFormat/>
    <w:rsid w:val="00E644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6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43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06924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47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7753A"/>
  </w:style>
  <w:style w:type="paragraph" w:styleId="ab">
    <w:name w:val="footer"/>
    <w:basedOn w:val="a"/>
    <w:link w:val="ac"/>
    <w:uiPriority w:val="99"/>
    <w:semiHidden/>
    <w:unhideWhenUsed/>
    <w:rsid w:val="0047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77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</cp:lastModifiedBy>
  <cp:revision>27</cp:revision>
  <dcterms:created xsi:type="dcterms:W3CDTF">2012-03-25T11:11:00Z</dcterms:created>
  <dcterms:modified xsi:type="dcterms:W3CDTF">2016-12-24T11:59:00Z</dcterms:modified>
</cp:coreProperties>
</file>